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62BD544" w:rsidR="00BC1215" w:rsidRPr="00344B36" w:rsidRDefault="001241F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 Nuri AYDOĞDU</w:t>
                  </w: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E7DDFCF" w:rsidR="00BC1215" w:rsidRPr="009315F9" w:rsidRDefault="001241F4" w:rsidP="00BC1215">
                  <w:pPr>
                    <w:rPr>
                      <w:sz w:val="24"/>
                      <w:szCs w:val="24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D12CB92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48CE519" w:rsidR="00BC1215" w:rsidRPr="00BC1215" w:rsidRDefault="001241F4" w:rsidP="00BC1215">
                  <w:pPr>
                    <w:rPr>
                      <w:sz w:val="22"/>
                      <w:szCs w:val="22"/>
                    </w:rPr>
                  </w:pPr>
                  <w:r w:rsidRPr="001241F4">
                    <w:rPr>
                      <w:sz w:val="22"/>
                      <w:szCs w:val="22"/>
                    </w:rPr>
                    <w:t>mnaydogdu@harran.edu.tr</w:t>
                  </w: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0520E62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  <w:r w:rsidRPr="00BC1215">
                    <w:rPr>
                      <w:sz w:val="22"/>
                      <w:szCs w:val="22"/>
                    </w:rPr>
                    <w:t>REKTÖR, DEKAN, YÜKSEKOKUL MÜDÜRÜ, DAİRE BAŞKANI, KOORDİNATÖR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3B52720" w:rsidR="00BC1215" w:rsidRPr="00344B36" w:rsidRDefault="001241F4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 ABDULAZİZOĞLU</w:t>
                  </w:r>
                  <w:bookmarkStart w:id="0" w:name="_GoBack"/>
                  <w:bookmarkEnd w:id="0"/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5E32F0A9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750FEFCC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Birimindeki hizmetlerin etkili, verimli, doğru ve süratli bir şekilde sunulmasını sağlamak</w:t>
            </w:r>
          </w:p>
          <w:p w14:paraId="7F6F5EC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Mali mevzuatın uygulanmasına yönelik değişiklikleri takip ederek birim personelini bilgilendirmek</w:t>
            </w:r>
          </w:p>
          <w:p w14:paraId="6E946AFC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ile ilgili yazı, tutanak form vb. evrakları teslim almak, gerekli cevapları yazmak</w:t>
            </w:r>
          </w:p>
          <w:p w14:paraId="4ED92C46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Sorumluluğu altındaki işlerle ilgili iyileştirmeye yönelik çalışmalarda bulunmak</w:t>
            </w:r>
          </w:p>
          <w:p w14:paraId="7C845477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Şubesinde mevcut araç, gereç ve her türlü malzemenin yerinde ve ekonomik kullanılmasını sağlamak malzeme ihtiyaç planlaması yapmak, ihtiyaçları birim yöneticisine iletmek</w:t>
            </w:r>
          </w:p>
          <w:p w14:paraId="7BA94DA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 memurları arasında görev dağılımını yapmak, memurların uyum ve işbirliği içinde çalışmalarını sağlamak ve çalışmalarını izlemek, denetlemek</w:t>
            </w:r>
          </w:p>
          <w:p w14:paraId="29157D74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Şubenin yazışmalarını, yazıları ve onayları, “Resmî Yazışmalarda Uygulanacak Esas ve Usuller Hakkında Yönetmelik” hükümlerine uygun olarak hazırlamak</w:t>
            </w:r>
          </w:p>
          <w:p w14:paraId="387A8702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 Personelini sevk ve idare etmek</w:t>
            </w:r>
          </w:p>
          <w:p w14:paraId="4F9A3696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İşyerinde disiplinli bir çalışma ortamı yaratmak</w:t>
            </w:r>
          </w:p>
          <w:p w14:paraId="6A2CF0AE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 tayini, nakil, görev, terfi, asalet onayı, işten ayrılma ve diğer özlük hakları ile eğitim gereksinimine ilişkin işlemleri birim yöneticisinin görüş ve önerilerini sunmak</w:t>
            </w:r>
          </w:p>
          <w:p w14:paraId="591A3B65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Genelge ve talimatları personeline duyurmak, gereklerinin yerine getirilmesini sağlamak ve birimi ile ilgili talimatlar hazırlamak</w:t>
            </w:r>
          </w:p>
          <w:p w14:paraId="5E657904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E-bys sistemi üzerinden gelen-giden evrak ilgililere havale etmek ve gereğini yapmak</w:t>
            </w:r>
          </w:p>
          <w:p w14:paraId="75E07ACC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Personelin mesaiye devamlarını kontrol etmek ve izin planlamalarını birim yöneticisine sunmak</w:t>
            </w:r>
          </w:p>
          <w:p w14:paraId="3FD3D6F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Birimdeki diğer şube müdürlükleri ile koordinasyonu sağlamak</w:t>
            </w:r>
          </w:p>
          <w:p w14:paraId="3CEAF9D4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Üst yönetici veya yöneticileri tarafından verilen diğer işleri ve işlemleri yapmak</w:t>
            </w:r>
          </w:p>
          <w:p w14:paraId="1D7F1F05" w14:textId="77777777" w:rsidR="00BC1215" w:rsidRPr="00BC1215" w:rsidRDefault="00BC1215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0D5D6F6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3E176517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</w:p>
          <w:p w14:paraId="228DFB79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</w:p>
          <w:p w14:paraId="3BF51BD0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577BA" w14:textId="77777777" w:rsidR="006E3E8F" w:rsidRDefault="006E3E8F" w:rsidP="0072515F">
      <w:r>
        <w:separator/>
      </w:r>
    </w:p>
  </w:endnote>
  <w:endnote w:type="continuationSeparator" w:id="0">
    <w:p w14:paraId="3CB85866" w14:textId="77777777" w:rsidR="006E3E8F" w:rsidRDefault="006E3E8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1B273" w14:textId="77777777" w:rsidR="006E3E8F" w:rsidRDefault="006E3E8F" w:rsidP="0072515F">
      <w:r>
        <w:separator/>
      </w:r>
    </w:p>
  </w:footnote>
  <w:footnote w:type="continuationSeparator" w:id="0">
    <w:p w14:paraId="4A95033C" w14:textId="77777777" w:rsidR="006E3E8F" w:rsidRDefault="006E3E8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68AAD15" w:rsidR="000D250F" w:rsidRPr="00D82ADE" w:rsidRDefault="00BC121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C1215">
            <w:rPr>
              <w:b/>
              <w:sz w:val="24"/>
              <w:szCs w:val="24"/>
            </w:rPr>
            <w:t xml:space="preserve">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921BFD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9920EC">
            <w:t>0</w:t>
          </w:r>
          <w:r w:rsidR="00BC1215">
            <w:t>22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2A56D7B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1241F4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1241F4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1F4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3E8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1A9A-4E15-4137-9E84-C1EBAB3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lenovo</cp:lastModifiedBy>
  <cp:revision>144</cp:revision>
  <cp:lastPrinted>2022-04-20T11:11:00Z</cp:lastPrinted>
  <dcterms:created xsi:type="dcterms:W3CDTF">2017-07-17T11:46:00Z</dcterms:created>
  <dcterms:modified xsi:type="dcterms:W3CDTF">2022-10-28T23:47:00Z</dcterms:modified>
</cp:coreProperties>
</file>